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30" w:rsidRPr="00CD6881" w:rsidRDefault="00560730" w:rsidP="00DF6499">
      <w:pPr>
        <w:jc w:val="both"/>
        <w:rPr>
          <w:rFonts w:ascii="Sylfaen" w:hAnsi="Sylfaen"/>
          <w:shd w:val="clear" w:color="auto" w:fill="FFFFFF"/>
          <w:lang w:val="ka-GE"/>
        </w:rPr>
      </w:pPr>
      <w:bookmarkStart w:id="0" w:name="_GoBack"/>
      <w:r w:rsidRPr="00CD6881">
        <w:rPr>
          <w:rFonts w:ascii="Sylfaen" w:hAnsi="Sylfaen"/>
          <w:b/>
          <w:shd w:val="clear" w:color="auto" w:fill="FFFFFF"/>
        </w:rPr>
        <w:t>1</w:t>
      </w:r>
      <w:r w:rsidRPr="00CD6881">
        <w:rPr>
          <w:rFonts w:ascii="Sylfaen" w:hAnsi="Sylfaen"/>
          <w:shd w:val="clear" w:color="auto" w:fill="FFFFFF"/>
        </w:rPr>
        <w:t>.</w:t>
      </w:r>
      <w:r w:rsidRPr="00CD6881">
        <w:rPr>
          <w:rFonts w:ascii="Sylfaen" w:hAnsi="Sylfaen"/>
          <w:shd w:val="clear" w:color="auto" w:fill="FFFFFF"/>
          <w:lang w:val="ka-GE"/>
        </w:rPr>
        <w:t xml:space="preserve"> ზემოაღნიშნული დიაგნოზ</w:t>
      </w:r>
      <w:r w:rsidR="005E38D3" w:rsidRPr="00CD6881">
        <w:rPr>
          <w:rFonts w:ascii="Sylfaen" w:hAnsi="Sylfaen"/>
          <w:shd w:val="clear" w:color="auto" w:fill="FFFFFF"/>
          <w:lang w:val="ka-GE"/>
        </w:rPr>
        <w:t>ებ</w:t>
      </w:r>
      <w:r w:rsidRPr="00CD6881">
        <w:rPr>
          <w:rFonts w:ascii="Sylfaen" w:hAnsi="Sylfaen"/>
          <w:shd w:val="clear" w:color="auto" w:fill="FFFFFF"/>
          <w:lang w:val="ka-GE"/>
        </w:rPr>
        <w:t xml:space="preserve">ის მკურნალობა </w:t>
      </w:r>
      <w:r w:rsidR="00DF4E9E" w:rsidRPr="00CD6881">
        <w:rPr>
          <w:rFonts w:ascii="Sylfaen" w:hAnsi="Sylfaen"/>
          <w:shd w:val="clear" w:color="auto" w:fill="FFFFFF"/>
          <w:lang w:val="ka-GE"/>
        </w:rPr>
        <w:t>შესაძლებელია</w:t>
      </w:r>
      <w:r w:rsidR="00DF4E9E" w:rsidRPr="00CD6881">
        <w:rPr>
          <w:rFonts w:ascii="Sylfaen" w:hAnsi="Sylfaen"/>
          <w:shd w:val="clear" w:color="auto" w:fill="FFFFFF"/>
          <w:lang w:val="ka-GE"/>
        </w:rPr>
        <w:t xml:space="preserve"> </w:t>
      </w:r>
      <w:r w:rsidRPr="00CD6881">
        <w:rPr>
          <w:rFonts w:ascii="Sylfaen" w:hAnsi="Sylfaen"/>
          <w:shd w:val="clear" w:color="auto" w:fill="FFFFFF"/>
          <w:lang w:val="ka-GE"/>
        </w:rPr>
        <w:t>საქართველოში</w:t>
      </w:r>
      <w:r w:rsidR="003D1E1D" w:rsidRPr="00CD6881">
        <w:rPr>
          <w:rFonts w:ascii="Sylfaen" w:hAnsi="Sylfaen"/>
          <w:shd w:val="clear" w:color="auto" w:fill="FFFFFF"/>
          <w:lang w:val="ka-GE"/>
        </w:rPr>
        <w:t xml:space="preserve">  შესაბამისი პროფილის სამედიცინო დაწესებულებებში</w:t>
      </w:r>
      <w:r w:rsidRPr="00CD6881">
        <w:rPr>
          <w:rFonts w:ascii="Sylfaen" w:hAnsi="Sylfaen"/>
          <w:shd w:val="clear" w:color="auto" w:fill="FFFFFF"/>
          <w:lang w:val="ka-GE"/>
        </w:rPr>
        <w:t>;</w:t>
      </w:r>
    </w:p>
    <w:p w:rsidR="00560730" w:rsidRPr="00CD6881" w:rsidRDefault="00560730">
      <w:pPr>
        <w:rPr>
          <w:rFonts w:ascii="Sylfaen" w:hAnsi="Sylfaen"/>
          <w:shd w:val="clear" w:color="auto" w:fill="FFFFFF"/>
          <w:lang w:val="ka-GE"/>
        </w:rPr>
      </w:pPr>
      <w:r w:rsidRPr="00CD6881">
        <w:rPr>
          <w:rFonts w:ascii="Sylfaen" w:hAnsi="Sylfaen"/>
          <w:b/>
          <w:shd w:val="clear" w:color="auto" w:fill="FFFFFF"/>
          <w:lang w:val="ka-GE"/>
        </w:rPr>
        <w:t>2</w:t>
      </w:r>
      <w:r w:rsidRPr="00CD6881">
        <w:rPr>
          <w:rFonts w:ascii="Sylfaen" w:hAnsi="Sylfaen"/>
          <w:shd w:val="clear" w:color="auto" w:fill="FFFFFF"/>
          <w:lang w:val="ka-GE"/>
        </w:rPr>
        <w:t>. სახელმწიფო პრორამების ფარგლებში იფარება:</w:t>
      </w:r>
    </w:p>
    <w:p w:rsidR="003E2CD1" w:rsidRPr="00CD6881" w:rsidRDefault="00560730" w:rsidP="00B5752A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/>
          <w:b/>
          <w:sz w:val="22"/>
          <w:szCs w:val="22"/>
          <w:shd w:val="clear" w:color="auto" w:fill="FFFFFF"/>
          <w:lang w:val="ka-GE"/>
        </w:rPr>
      </w:pPr>
      <w:r w:rsidRPr="00CD6881">
        <w:rPr>
          <w:rFonts w:ascii="Sylfaen" w:hAnsi="Sylfaen"/>
          <w:b/>
          <w:sz w:val="22"/>
          <w:szCs w:val="22"/>
          <w:shd w:val="clear" w:color="auto" w:fill="FFFFFF"/>
          <w:lang w:val="ka-GE"/>
        </w:rPr>
        <w:t xml:space="preserve">ა. </w:t>
      </w:r>
      <w:proofErr w:type="spellStart"/>
      <w:r w:rsidR="00F106A5" w:rsidRPr="00CD6881">
        <w:rPr>
          <w:rStyle w:val="Emphasis"/>
          <w:rFonts w:ascii="Sylfaen" w:hAnsi="Sylfaen" w:cs="Sylfaen"/>
          <w:b/>
          <w:bCs/>
          <w:i w:val="0"/>
          <w:iCs w:val="0"/>
          <w:sz w:val="22"/>
          <w:szCs w:val="22"/>
          <w:shd w:val="clear" w:color="auto" w:fill="FFFFFF"/>
        </w:rPr>
        <w:t>მიელოპროლიფერატიული</w:t>
      </w:r>
      <w:proofErr w:type="spellEnd"/>
      <w:r w:rsidR="00F106A5" w:rsidRPr="00CD6881">
        <w:rPr>
          <w:rStyle w:val="Emphasis"/>
          <w:rFonts w:ascii="Sylfaen" w:hAnsi="Sylfaen" w:cs="Sylfaen"/>
          <w:b/>
          <w:bCs/>
          <w:i w:val="0"/>
          <w:iCs w:val="0"/>
          <w:color w:val="6A6A6A"/>
          <w:sz w:val="22"/>
          <w:szCs w:val="22"/>
          <w:shd w:val="clear" w:color="auto" w:fill="FFFFFF"/>
          <w:lang w:val="ka-GE"/>
        </w:rPr>
        <w:t xml:space="preserve"> </w:t>
      </w:r>
      <w:r w:rsidRPr="00CD6881">
        <w:rPr>
          <w:rFonts w:ascii="Sylfaen" w:hAnsi="Sylfaen"/>
          <w:b/>
          <w:sz w:val="22"/>
          <w:szCs w:val="22"/>
          <w:shd w:val="clear" w:color="auto" w:fill="FFFFFF"/>
          <w:lang w:val="ka-GE"/>
        </w:rPr>
        <w:t xml:space="preserve">ნეოპლაზია </w:t>
      </w:r>
      <w:r w:rsidRPr="00CD6881">
        <w:rPr>
          <w:rFonts w:ascii="Sylfaen" w:hAnsi="Sylfaen" w:cs="Arial"/>
          <w:b/>
          <w:sz w:val="22"/>
          <w:szCs w:val="22"/>
          <w:shd w:val="clear" w:color="auto" w:fill="FFFFFF"/>
        </w:rPr>
        <w:t>C92.9</w:t>
      </w:r>
      <w:r w:rsidRPr="00CD6881">
        <w:rPr>
          <w:rFonts w:ascii="Sylfaen" w:hAnsi="Sylfaen" w:cs="Arial"/>
          <w:b/>
          <w:sz w:val="22"/>
          <w:szCs w:val="22"/>
          <w:shd w:val="clear" w:color="auto" w:fill="FFFFFF"/>
          <w:lang w:val="ka-GE"/>
        </w:rPr>
        <w:t xml:space="preserve"> </w:t>
      </w:r>
      <w:r w:rsidR="003E2CD1" w:rsidRPr="00CD6881">
        <w:rPr>
          <w:rFonts w:ascii="Sylfaen" w:hAnsi="Sylfaen"/>
          <w:b/>
          <w:sz w:val="22"/>
          <w:szCs w:val="22"/>
          <w:shd w:val="clear" w:color="auto" w:fill="FFFFFF"/>
          <w:lang w:val="ka-GE"/>
        </w:rPr>
        <w:t>–</w:t>
      </w:r>
      <w:r w:rsidR="001E2114" w:rsidRPr="00CD6881">
        <w:rPr>
          <w:rFonts w:ascii="Sylfaen" w:hAnsi="Sylfaen"/>
          <w:b/>
          <w:sz w:val="22"/>
          <w:szCs w:val="22"/>
          <w:shd w:val="clear" w:color="auto" w:fill="FFFFFF"/>
          <w:lang w:val="ka-GE"/>
        </w:rPr>
        <w:t xml:space="preserve"> </w:t>
      </w:r>
    </w:p>
    <w:p w:rsidR="00AE6AEB" w:rsidRPr="00CD6881" w:rsidRDefault="00AE6AEB" w:rsidP="001E2114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/>
          <w:b/>
          <w:sz w:val="22"/>
          <w:szCs w:val="22"/>
          <w:shd w:val="clear" w:color="auto" w:fill="FFFFFF"/>
          <w:lang w:val="ka-GE"/>
        </w:rPr>
      </w:pPr>
    </w:p>
    <w:p w:rsidR="00AE6AEB" w:rsidRPr="00CD6881" w:rsidRDefault="003E2CD1" w:rsidP="00B5752A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Sylfaen" w:hAnsi="Sylfaen"/>
          <w:sz w:val="22"/>
          <w:szCs w:val="22"/>
        </w:rPr>
      </w:pPr>
      <w:r w:rsidRPr="00CD6881">
        <w:rPr>
          <w:rFonts w:ascii="Sylfaen" w:hAnsi="Sylfaen"/>
          <w:sz w:val="22"/>
          <w:szCs w:val="22"/>
        </w:rPr>
        <w:t>"</w:t>
      </w:r>
      <w:proofErr w:type="spellStart"/>
      <w:r w:rsidRPr="00CD6881">
        <w:rPr>
          <w:rFonts w:ascii="Sylfaen" w:hAnsi="Sylfaen" w:cs="Sylfaen"/>
          <w:sz w:val="22"/>
          <w:szCs w:val="22"/>
        </w:rPr>
        <w:t>საყოველთაო</w:t>
      </w:r>
      <w:proofErr w:type="spellEnd"/>
      <w:r w:rsidRPr="00CD6881">
        <w:rPr>
          <w:rFonts w:ascii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hAnsi="Sylfaen" w:cs="Sylfaen"/>
          <w:sz w:val="22"/>
          <w:szCs w:val="22"/>
        </w:rPr>
        <w:t>ჯანდაცვაზე</w:t>
      </w:r>
      <w:proofErr w:type="spellEnd"/>
      <w:r w:rsidRPr="00CD6881">
        <w:rPr>
          <w:rFonts w:ascii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hAnsi="Sylfaen" w:cs="Sylfaen"/>
          <w:sz w:val="22"/>
          <w:szCs w:val="22"/>
        </w:rPr>
        <w:t>გადასვლის</w:t>
      </w:r>
      <w:proofErr w:type="spellEnd"/>
      <w:r w:rsidRPr="00CD6881">
        <w:rPr>
          <w:rFonts w:ascii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hAnsi="Sylfaen" w:cs="Sylfaen"/>
          <w:sz w:val="22"/>
          <w:szCs w:val="22"/>
        </w:rPr>
        <w:t>მიზნით</w:t>
      </w:r>
      <w:proofErr w:type="spellEnd"/>
      <w:r w:rsidRPr="00CD6881">
        <w:rPr>
          <w:rFonts w:ascii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hAnsi="Sylfaen" w:cs="Sylfaen"/>
          <w:sz w:val="22"/>
          <w:szCs w:val="22"/>
        </w:rPr>
        <w:t>გასატარებელ</w:t>
      </w:r>
      <w:proofErr w:type="spellEnd"/>
      <w:r w:rsidRPr="00CD6881">
        <w:rPr>
          <w:rFonts w:ascii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hAnsi="Sylfaen" w:cs="Sylfaen"/>
          <w:sz w:val="22"/>
          <w:szCs w:val="22"/>
        </w:rPr>
        <w:t>ზოგიერთ</w:t>
      </w:r>
      <w:proofErr w:type="spellEnd"/>
      <w:r w:rsidRPr="00CD6881">
        <w:rPr>
          <w:rFonts w:ascii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 w:rsidRPr="00CD6881">
        <w:rPr>
          <w:rFonts w:ascii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CD6881">
        <w:rPr>
          <w:rFonts w:ascii="Sylfaen" w:hAnsi="Sylfaen"/>
          <w:sz w:val="22"/>
          <w:szCs w:val="22"/>
        </w:rPr>
        <w:t xml:space="preserve">" </w:t>
      </w:r>
      <w:proofErr w:type="spellStart"/>
      <w:r w:rsidRPr="00CD6881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CD6881">
        <w:rPr>
          <w:rFonts w:ascii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CD6881">
        <w:rPr>
          <w:rFonts w:ascii="Sylfaen" w:hAnsi="Sylfaen"/>
          <w:sz w:val="22"/>
          <w:szCs w:val="22"/>
        </w:rPr>
        <w:t xml:space="preserve"> 2013 </w:t>
      </w:r>
      <w:proofErr w:type="spellStart"/>
      <w:r w:rsidRPr="00CD6881">
        <w:rPr>
          <w:rFonts w:ascii="Sylfaen" w:hAnsi="Sylfaen" w:cs="Sylfaen"/>
          <w:sz w:val="22"/>
          <w:szCs w:val="22"/>
        </w:rPr>
        <w:t>წლის</w:t>
      </w:r>
      <w:proofErr w:type="spellEnd"/>
      <w:r w:rsidRPr="00CD6881">
        <w:rPr>
          <w:rFonts w:ascii="Sylfaen" w:hAnsi="Sylfaen"/>
          <w:sz w:val="22"/>
          <w:szCs w:val="22"/>
        </w:rPr>
        <w:t xml:space="preserve"> 21 </w:t>
      </w:r>
      <w:proofErr w:type="spellStart"/>
      <w:r w:rsidRPr="00CD6881">
        <w:rPr>
          <w:rFonts w:ascii="Sylfaen" w:hAnsi="Sylfaen" w:cs="Sylfaen"/>
          <w:sz w:val="22"/>
          <w:szCs w:val="22"/>
        </w:rPr>
        <w:t>თებერვლის</w:t>
      </w:r>
      <w:proofErr w:type="spellEnd"/>
      <w:r w:rsidRPr="00CD6881">
        <w:rPr>
          <w:rFonts w:ascii="Sylfaen" w:hAnsi="Sylfaen"/>
          <w:sz w:val="22"/>
          <w:szCs w:val="22"/>
        </w:rPr>
        <w:t xml:space="preserve"> N36 </w:t>
      </w:r>
      <w:proofErr w:type="spellStart"/>
      <w:r w:rsidRPr="00CD6881">
        <w:rPr>
          <w:rFonts w:ascii="Sylfaen" w:hAnsi="Sylfaen" w:cs="Sylfaen"/>
          <w:sz w:val="22"/>
          <w:szCs w:val="22"/>
        </w:rPr>
        <w:t>დადგენილების</w:t>
      </w:r>
      <w:proofErr w:type="spellEnd"/>
      <w:r w:rsidRPr="00CD6881">
        <w:rPr>
          <w:rFonts w:ascii="Sylfaen" w:hAnsi="Sylfaen"/>
          <w:sz w:val="22"/>
          <w:szCs w:val="22"/>
        </w:rPr>
        <w:t xml:space="preserve"> </w:t>
      </w:r>
      <w:r w:rsidRPr="00CD6881">
        <w:rPr>
          <w:rFonts w:ascii="Sylfaen" w:hAnsi="Sylfaen"/>
          <w:sz w:val="22"/>
          <w:szCs w:val="22"/>
          <w:lang w:val="ka-GE"/>
        </w:rPr>
        <w:t xml:space="preserve"> </w:t>
      </w:r>
      <w:r w:rsidRPr="00CD6881">
        <w:rPr>
          <w:rFonts w:ascii="Sylfaen" w:hAnsi="Sylfaen"/>
          <w:sz w:val="22"/>
          <w:szCs w:val="22"/>
          <w:lang w:val="ka-GE"/>
        </w:rPr>
        <w:t xml:space="preserve">მიხედვით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ონკოლოგიურ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პაციენტთა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მკურნალობა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(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მათ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შორის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დღის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სტაციონარი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),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კერძოდ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ქიმიოთერაპია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ჰორმონოთერაპია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და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სხივური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თერაპია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და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ამ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პროცედურებთან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დაკავშირებული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გამოკვლევები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და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მედიკამენტები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r w:rsidRPr="00CD6881">
        <w:rPr>
          <w:rFonts w:ascii="Sylfaen" w:eastAsia="Sylfaen" w:hAnsi="Sylfaen"/>
          <w:sz w:val="22"/>
          <w:szCs w:val="22"/>
          <w:lang w:val="ka-GE"/>
        </w:rPr>
        <w:t>ანაზღაურდება</w:t>
      </w:r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წლიური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ლიმიტი</w:t>
      </w:r>
      <w:proofErr w:type="spellEnd"/>
      <w:r w:rsidRPr="00CD6881">
        <w:rPr>
          <w:rFonts w:ascii="Sylfaen" w:eastAsia="Sylfaen" w:hAnsi="Sylfaen"/>
          <w:sz w:val="22"/>
          <w:szCs w:val="22"/>
        </w:rPr>
        <w:t xml:space="preserve"> 12 00</w:t>
      </w:r>
      <w:r w:rsidRPr="00CD6881">
        <w:rPr>
          <w:rFonts w:ascii="Sylfaen" w:eastAsia="Sylfaen" w:hAnsi="Sylfaen"/>
          <w:sz w:val="22"/>
          <w:szCs w:val="22"/>
          <w:lang w:val="ka-GE"/>
        </w:rPr>
        <w:t>0 ან 15 000 ლარით და</w:t>
      </w:r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ითვალისწინებს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r w:rsidRPr="00CD6881">
        <w:rPr>
          <w:rFonts w:ascii="Sylfaen" w:eastAsia="Sylfaen" w:hAnsi="Sylfaen"/>
          <w:sz w:val="22"/>
          <w:szCs w:val="22"/>
          <w:lang w:val="ka-GE"/>
        </w:rPr>
        <w:t>შესაბამის</w:t>
      </w:r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1E2114" w:rsidRPr="00CD6881">
        <w:rPr>
          <w:rFonts w:ascii="Sylfaen" w:eastAsia="Sylfaen" w:hAnsi="Sylfaen"/>
          <w:sz w:val="22"/>
          <w:szCs w:val="22"/>
        </w:rPr>
        <w:t>თანაგადახდას</w:t>
      </w:r>
      <w:proofErr w:type="spellEnd"/>
      <w:r w:rsidR="001E2114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eastAsia="Sylfaen" w:hAnsi="Sylfaen"/>
          <w:sz w:val="22"/>
          <w:szCs w:val="22"/>
        </w:rPr>
        <w:t>მოსარგებლის</w:t>
      </w:r>
      <w:proofErr w:type="spellEnd"/>
      <w:r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CD6881">
        <w:rPr>
          <w:rFonts w:ascii="Sylfaen" w:eastAsia="Sylfaen" w:hAnsi="Sylfaen"/>
          <w:sz w:val="22"/>
          <w:szCs w:val="22"/>
        </w:rPr>
        <w:t>მხრიდან</w:t>
      </w:r>
      <w:proofErr w:type="spellEnd"/>
      <w:r w:rsidRPr="00CD6881">
        <w:rPr>
          <w:rFonts w:ascii="Sylfaen" w:eastAsia="Sylfaen" w:hAnsi="Sylfaen"/>
          <w:sz w:val="22"/>
          <w:szCs w:val="22"/>
        </w:rPr>
        <w:t xml:space="preserve">, </w:t>
      </w:r>
      <w:r w:rsidRPr="00CD6881">
        <w:rPr>
          <w:rFonts w:ascii="Sylfaen" w:eastAsia="Sylfaen" w:hAnsi="Sylfaen"/>
          <w:sz w:val="22"/>
          <w:szCs w:val="22"/>
          <w:lang w:val="ka-GE"/>
        </w:rPr>
        <w:t>არსებული პაკეტის გათვალისწინებით</w:t>
      </w:r>
      <w:r w:rsidR="00AE6AEB" w:rsidRPr="00CD6881">
        <w:rPr>
          <w:rFonts w:ascii="Sylfaen" w:eastAsia="Sylfaen" w:hAnsi="Sylfaen"/>
          <w:sz w:val="22"/>
          <w:szCs w:val="22"/>
          <w:lang w:val="ka-GE"/>
        </w:rPr>
        <w:t xml:space="preserve"> (</w:t>
      </w:r>
      <w:proofErr w:type="spellStart"/>
      <w:r w:rsidR="00AE6AEB" w:rsidRPr="00CD6881">
        <w:rPr>
          <w:rFonts w:ascii="Sylfaen" w:eastAsia="Sylfaen" w:hAnsi="Sylfaen"/>
          <w:sz w:val="22"/>
          <w:szCs w:val="22"/>
        </w:rPr>
        <w:t>გარდა</w:t>
      </w:r>
      <w:proofErr w:type="spellEnd"/>
      <w:r w:rsidR="00AE6AEB" w:rsidRPr="00CD6881">
        <w:rPr>
          <w:rFonts w:ascii="Sylfaen" w:eastAsia="Sylfaen" w:hAnsi="Sylfaen"/>
          <w:sz w:val="22"/>
          <w:szCs w:val="22"/>
        </w:rPr>
        <w:t xml:space="preserve"> 18 </w:t>
      </w:r>
      <w:proofErr w:type="spellStart"/>
      <w:r w:rsidR="00AE6AEB" w:rsidRPr="00CD6881">
        <w:rPr>
          <w:rFonts w:ascii="Sylfaen" w:eastAsia="Sylfaen" w:hAnsi="Sylfaen"/>
          <w:sz w:val="22"/>
          <w:szCs w:val="22"/>
        </w:rPr>
        <w:t>წლამდე</w:t>
      </w:r>
      <w:proofErr w:type="spellEnd"/>
      <w:r w:rsidR="00AE6AEB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AE6AEB" w:rsidRPr="00CD6881">
        <w:rPr>
          <w:rFonts w:ascii="Sylfaen" w:eastAsia="Sylfaen" w:hAnsi="Sylfaen"/>
          <w:sz w:val="22"/>
          <w:szCs w:val="22"/>
        </w:rPr>
        <w:t>ასაკის</w:t>
      </w:r>
      <w:proofErr w:type="spellEnd"/>
      <w:r w:rsidR="00AE6AEB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AE6AEB" w:rsidRPr="00CD6881">
        <w:rPr>
          <w:rFonts w:ascii="Sylfaen" w:eastAsia="Sylfaen" w:hAnsi="Sylfaen"/>
          <w:sz w:val="22"/>
          <w:szCs w:val="22"/>
        </w:rPr>
        <w:t>მოსარგებლეებისა</w:t>
      </w:r>
      <w:proofErr w:type="spellEnd"/>
      <w:r w:rsidR="00AE6AEB" w:rsidRPr="00CD6881"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 w:rsidR="00AE6AEB" w:rsidRPr="00CD6881">
        <w:rPr>
          <w:rFonts w:ascii="Sylfaen" w:eastAsia="Sylfaen" w:hAnsi="Sylfaen"/>
          <w:sz w:val="22"/>
          <w:szCs w:val="22"/>
        </w:rPr>
        <w:t>რომელთათვისაც</w:t>
      </w:r>
      <w:proofErr w:type="spellEnd"/>
      <w:r w:rsidR="00AE6AEB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AE6AEB" w:rsidRPr="00CD6881">
        <w:rPr>
          <w:rFonts w:ascii="Sylfaen" w:eastAsia="Sylfaen" w:hAnsi="Sylfaen"/>
          <w:sz w:val="22"/>
          <w:szCs w:val="22"/>
        </w:rPr>
        <w:t>სრულად</w:t>
      </w:r>
      <w:proofErr w:type="spellEnd"/>
      <w:r w:rsidR="00AE6AEB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AE6AEB" w:rsidRPr="00CD6881">
        <w:rPr>
          <w:rFonts w:ascii="Sylfaen" w:eastAsia="Sylfaen" w:hAnsi="Sylfaen"/>
          <w:sz w:val="22"/>
          <w:szCs w:val="22"/>
        </w:rPr>
        <w:t>ანაზღაურდება</w:t>
      </w:r>
      <w:proofErr w:type="spellEnd"/>
      <w:r w:rsidR="00AE6AEB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AE6AEB" w:rsidRPr="00CD6881">
        <w:rPr>
          <w:rFonts w:ascii="Sylfaen" w:eastAsia="Sylfaen" w:hAnsi="Sylfaen"/>
          <w:sz w:val="22"/>
          <w:szCs w:val="22"/>
        </w:rPr>
        <w:t>მომსახურების</w:t>
      </w:r>
      <w:proofErr w:type="spellEnd"/>
      <w:r w:rsidR="00AE6AEB" w:rsidRPr="00CD6881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="00AE6AEB" w:rsidRPr="00CD6881">
        <w:rPr>
          <w:rFonts w:ascii="Sylfaen" w:eastAsia="Sylfaen" w:hAnsi="Sylfaen"/>
          <w:sz w:val="22"/>
          <w:szCs w:val="22"/>
        </w:rPr>
        <w:t>ხარჯები</w:t>
      </w:r>
      <w:proofErr w:type="spellEnd"/>
      <w:r w:rsidR="00AE6AEB" w:rsidRPr="00CD6881">
        <w:rPr>
          <w:rFonts w:ascii="Sylfaen" w:eastAsia="Sylfaen" w:hAnsi="Sylfaen"/>
          <w:sz w:val="22"/>
          <w:szCs w:val="22"/>
          <w:lang w:val="ka-GE"/>
        </w:rPr>
        <w:t>).</w:t>
      </w:r>
      <w:r w:rsidR="00AE6AEB" w:rsidRPr="00CD6881">
        <w:rPr>
          <w:rFonts w:ascii="Sylfaen" w:eastAsia="Sylfaen" w:hAnsi="Sylfaen"/>
          <w:sz w:val="22"/>
          <w:szCs w:val="22"/>
        </w:rPr>
        <w:t xml:space="preserve"> </w:t>
      </w:r>
    </w:p>
    <w:p w:rsidR="00D84CCE" w:rsidRPr="00CD6881" w:rsidRDefault="00D84CCE" w:rsidP="00D84CC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B5752A" w:rsidRPr="00CD6881" w:rsidRDefault="00560730" w:rsidP="00B5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/>
          <w:shd w:val="clear" w:color="auto" w:fill="FFFFFF"/>
          <w:lang w:val="ka-GE"/>
        </w:rPr>
      </w:pPr>
      <w:r w:rsidRPr="00CD6881">
        <w:rPr>
          <w:rFonts w:ascii="Sylfaen" w:hAnsi="Sylfaen"/>
          <w:b/>
          <w:shd w:val="clear" w:color="auto" w:fill="FFFFFF"/>
          <w:lang w:val="ka-GE"/>
        </w:rPr>
        <w:t>ბ.</w:t>
      </w:r>
      <w:r w:rsidR="003C2F09" w:rsidRPr="00CD6881">
        <w:rPr>
          <w:rFonts w:ascii="Sylfaen" w:hAnsi="Sylfaen"/>
          <w:b/>
          <w:shd w:val="clear" w:color="auto" w:fill="FFFFFF"/>
          <w:lang w:val="ka-GE"/>
        </w:rPr>
        <w:t xml:space="preserve">პეპტიური წყლული </w:t>
      </w:r>
      <w:r w:rsidR="003C2F09" w:rsidRPr="00CD6881">
        <w:rPr>
          <w:rFonts w:ascii="Sylfaen" w:hAnsi="Sylfaen"/>
          <w:b/>
          <w:shd w:val="clear" w:color="auto" w:fill="FFFFFF"/>
        </w:rPr>
        <w:t>K29</w:t>
      </w:r>
      <w:r w:rsidR="00C016DD" w:rsidRPr="00CD6881">
        <w:rPr>
          <w:rFonts w:ascii="Sylfaen" w:hAnsi="Sylfaen"/>
          <w:b/>
          <w:shd w:val="clear" w:color="auto" w:fill="FFFFFF"/>
          <w:lang w:val="ka-GE"/>
        </w:rPr>
        <w:t>.7</w:t>
      </w:r>
      <w:r w:rsidR="00B5752A" w:rsidRPr="00CD6881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="00B5752A" w:rsidRPr="00CD6881">
        <w:rPr>
          <w:rFonts w:ascii="Sylfaen" w:hAnsi="Sylfaen"/>
          <w:b/>
          <w:shd w:val="clear" w:color="auto" w:fill="FFFFFF"/>
        </w:rPr>
        <w:t>–</w:t>
      </w:r>
    </w:p>
    <w:p w:rsidR="00560730" w:rsidRPr="00CD6881" w:rsidRDefault="00D84CCE" w:rsidP="00B95F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r w:rsidRPr="00CD6881">
        <w:rPr>
          <w:rFonts w:ascii="Sylfaen" w:hAnsi="Sylfaen"/>
          <w:shd w:val="clear" w:color="auto" w:fill="FFFFFF"/>
          <w:lang w:val="ka-GE"/>
        </w:rPr>
        <w:t>მკურნალობა ხორციელდება როგორც ამბულატორიულად (</w:t>
      </w:r>
      <w:r w:rsidRPr="00CD6881">
        <w:rPr>
          <w:rFonts w:ascii="Sylfaen" w:hAnsi="Sylfaen"/>
          <w:shd w:val="clear" w:color="auto" w:fill="FFFFFF"/>
          <w:lang w:val="ka-GE"/>
        </w:rPr>
        <w:t>გასტროენტეროლოგის მიერ</w:t>
      </w:r>
      <w:r w:rsidRPr="00CD6881">
        <w:rPr>
          <w:rFonts w:ascii="Sylfaen" w:hAnsi="Sylfaen"/>
          <w:shd w:val="clear" w:color="auto" w:fill="FFFFFF"/>
          <w:lang w:val="ka-GE"/>
        </w:rPr>
        <w:t>), ასევე, საჭიროების შემთხვევაში სტაციონარულად (ქირურგიული ჩარევა). ამბულატორიული მეთვალყურეობა არ ანაზღურდება</w:t>
      </w:r>
      <w:r w:rsidR="00450B54" w:rsidRPr="00CD6881">
        <w:rPr>
          <w:rFonts w:ascii="Sylfaen" w:hAnsi="Sylfaen"/>
          <w:shd w:val="clear" w:color="auto" w:fill="FFFFFF"/>
          <w:lang w:val="ka-GE"/>
        </w:rPr>
        <w:t>. რაც შეეხება სტაციონარულ მკურნალობას და</w:t>
      </w:r>
      <w:r w:rsidRPr="00CD6881">
        <w:rPr>
          <w:rFonts w:ascii="Sylfaen" w:hAnsi="Sylfaen"/>
          <w:shd w:val="clear" w:color="auto" w:fill="FFFFFF"/>
          <w:lang w:val="ka-GE"/>
        </w:rPr>
        <w:t xml:space="preserve"> </w:t>
      </w:r>
      <w:proofErr w:type="spellStart"/>
      <w:r w:rsidRPr="00CD6881">
        <w:rPr>
          <w:rFonts w:ascii="Sylfaen" w:eastAsia="Sylfaen" w:hAnsi="Sylfaen"/>
        </w:rPr>
        <w:t>ქირურგიულ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ჰოსპიტალიზაციასთან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დაკავში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რე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ბუ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ლი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წინა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საოპერაციო</w:t>
      </w:r>
      <w:proofErr w:type="spellEnd"/>
      <w:r w:rsidRPr="00CD6881">
        <w:rPr>
          <w:rFonts w:ascii="Sylfaen" w:eastAsia="Sylfaen" w:hAnsi="Sylfaen"/>
        </w:rPr>
        <w:t xml:space="preserve">, </w:t>
      </w:r>
      <w:proofErr w:type="spellStart"/>
      <w:r w:rsidRPr="00CD6881">
        <w:rPr>
          <w:rFonts w:ascii="Sylfaen" w:eastAsia="Sylfaen" w:hAnsi="Sylfaen"/>
        </w:rPr>
        <w:t>ოპერაციის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მსვლელობისას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განხორციელებული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და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პოსტოპე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რა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ცი</w:t>
      </w:r>
      <w:r w:rsidRPr="00CD6881">
        <w:rPr>
          <w:rFonts w:ascii="Sylfaen" w:hAnsi="Sylfaen"/>
        </w:rPr>
        <w:softHyphen/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ული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პერიოდის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ყველა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ტიპის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ლაბორატორიული</w:t>
      </w:r>
      <w:proofErr w:type="spellEnd"/>
      <w:r w:rsidRPr="00CD6881">
        <w:rPr>
          <w:rFonts w:ascii="Sylfaen" w:eastAsia="Sylfaen" w:hAnsi="Sylfaen"/>
        </w:rPr>
        <w:t xml:space="preserve">, </w:t>
      </w:r>
      <w:proofErr w:type="spellStart"/>
      <w:r w:rsidRPr="00CD6881">
        <w:rPr>
          <w:rFonts w:ascii="Sylfaen" w:eastAsia="Sylfaen" w:hAnsi="Sylfaen"/>
        </w:rPr>
        <w:t>ინსტრუმენ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ტუ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ლი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გამო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კვლევები</w:t>
      </w:r>
      <w:proofErr w:type="spellEnd"/>
      <w:r w:rsidRPr="00CD6881">
        <w:rPr>
          <w:rFonts w:ascii="Sylfaen" w:eastAsia="Sylfaen" w:hAnsi="Sylfaen"/>
        </w:rPr>
        <w:t xml:space="preserve"> </w:t>
      </w:r>
      <w:r w:rsidR="00450B54" w:rsidRPr="00CD6881">
        <w:rPr>
          <w:rFonts w:ascii="Sylfaen" w:eastAsia="Sylfaen" w:hAnsi="Sylfaen"/>
          <w:lang w:val="ka-GE"/>
        </w:rPr>
        <w:t>ანაზრაურდება</w:t>
      </w:r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წლიური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ლიმიტი</w:t>
      </w:r>
      <w:proofErr w:type="spellEnd"/>
      <w:r w:rsidR="00450B54" w:rsidRPr="00CD6881">
        <w:rPr>
          <w:rFonts w:ascii="Sylfaen" w:eastAsia="Sylfaen" w:hAnsi="Sylfaen"/>
          <w:lang w:val="ka-GE"/>
        </w:rPr>
        <w:t>ს</w:t>
      </w:r>
      <w:r w:rsidRPr="00CD6881">
        <w:rPr>
          <w:rFonts w:ascii="Sylfaen" w:eastAsia="Sylfaen" w:hAnsi="Sylfaen"/>
        </w:rPr>
        <w:t xml:space="preserve"> </w:t>
      </w:r>
      <w:r w:rsidRPr="00CD6881">
        <w:rPr>
          <w:rFonts w:ascii="Sylfaen" w:eastAsia="Sylfaen" w:hAnsi="Sylfaen"/>
          <w:lang w:val="ka-GE"/>
        </w:rPr>
        <w:t>ფარგლებში, შესაბამისი</w:t>
      </w:r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თანაგა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და</w:t>
      </w:r>
      <w:r w:rsidRPr="00CD6881">
        <w:rPr>
          <w:rFonts w:ascii="Sylfaen" w:hAnsi="Sylfaen"/>
        </w:rPr>
        <w:softHyphen/>
      </w:r>
      <w:r w:rsidRPr="00CD6881">
        <w:rPr>
          <w:rFonts w:ascii="Sylfaen" w:eastAsia="Sylfaen" w:hAnsi="Sylfaen"/>
        </w:rPr>
        <w:t>ხდ</w:t>
      </w:r>
      <w:proofErr w:type="spellEnd"/>
      <w:r w:rsidRPr="00CD6881">
        <w:rPr>
          <w:rFonts w:ascii="Sylfaen" w:eastAsia="Sylfaen" w:hAnsi="Sylfaen"/>
          <w:lang w:val="ka-GE"/>
        </w:rPr>
        <w:t>ით</w:t>
      </w:r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მოსარგებლის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მხრიდან</w:t>
      </w:r>
      <w:proofErr w:type="spellEnd"/>
      <w:r w:rsidR="00450B54" w:rsidRPr="00CD6881">
        <w:rPr>
          <w:rFonts w:ascii="Sylfaen" w:eastAsia="Sylfaen" w:hAnsi="Sylfaen"/>
          <w:lang w:val="ka-GE"/>
        </w:rPr>
        <w:t>.</w:t>
      </w:r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ამასთან</w:t>
      </w:r>
      <w:proofErr w:type="spellEnd"/>
      <w:r w:rsidRPr="00CD6881">
        <w:rPr>
          <w:rFonts w:ascii="Sylfaen" w:eastAsia="Sylfaen" w:hAnsi="Sylfaen"/>
          <w:lang w:val="ka-GE"/>
        </w:rPr>
        <w:t>,</w:t>
      </w:r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თუ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პროგრამის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ფარგლებში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ასანაზღაურებელი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თანხა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არ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აღემატება</w:t>
      </w:r>
      <w:proofErr w:type="spellEnd"/>
      <w:r w:rsidRPr="00CD6881">
        <w:rPr>
          <w:rFonts w:ascii="Sylfaen" w:eastAsia="Sylfaen" w:hAnsi="Sylfaen"/>
        </w:rPr>
        <w:t xml:space="preserve"> 500 </w:t>
      </w:r>
      <w:proofErr w:type="spellStart"/>
      <w:r w:rsidRPr="00CD6881">
        <w:rPr>
          <w:rFonts w:ascii="Sylfaen" w:eastAsia="Sylfaen" w:hAnsi="Sylfaen"/>
        </w:rPr>
        <w:t>ლარს</w:t>
      </w:r>
      <w:proofErr w:type="spellEnd"/>
      <w:r w:rsidRPr="00CD6881">
        <w:rPr>
          <w:rFonts w:ascii="Sylfaen" w:eastAsia="Sylfaen" w:hAnsi="Sylfaen"/>
        </w:rPr>
        <w:t xml:space="preserve">, </w:t>
      </w:r>
      <w:proofErr w:type="spellStart"/>
      <w:r w:rsidRPr="00CD6881">
        <w:rPr>
          <w:rFonts w:ascii="Sylfaen" w:eastAsia="Sylfaen" w:hAnsi="Sylfaen"/>
        </w:rPr>
        <w:t>შემთხვევის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დაფინანსება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განხორციელდება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მოსარგებლის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მიერ</w:t>
      </w:r>
      <w:proofErr w:type="spellEnd"/>
      <w:r w:rsidRPr="00CD6881">
        <w:rPr>
          <w:rFonts w:ascii="Sylfaen" w:eastAsia="Sylfaen" w:hAnsi="Sylfaen"/>
        </w:rPr>
        <w:t xml:space="preserve">. </w:t>
      </w:r>
      <w:proofErr w:type="spellStart"/>
      <w:r w:rsidRPr="00CD6881">
        <w:rPr>
          <w:rFonts w:ascii="Sylfaen" w:eastAsia="Sylfaen" w:hAnsi="Sylfaen"/>
        </w:rPr>
        <w:t>ხოლო</w:t>
      </w:r>
      <w:proofErr w:type="spellEnd"/>
      <w:r w:rsidRPr="00CD6881">
        <w:rPr>
          <w:rFonts w:ascii="Sylfaen" w:eastAsia="Sylfaen" w:hAnsi="Sylfaen"/>
        </w:rPr>
        <w:t xml:space="preserve">, </w:t>
      </w:r>
      <w:proofErr w:type="spellStart"/>
      <w:r w:rsidRPr="00CD6881">
        <w:rPr>
          <w:rFonts w:ascii="Sylfaen" w:eastAsia="Sylfaen" w:hAnsi="Sylfaen"/>
        </w:rPr>
        <w:t>თუ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პროგრამის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ფარგლებში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ასანაზღაურებელი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თანხა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აღემატება</w:t>
      </w:r>
      <w:proofErr w:type="spellEnd"/>
      <w:r w:rsidRPr="00CD6881">
        <w:rPr>
          <w:rFonts w:ascii="Sylfaen" w:eastAsia="Sylfaen" w:hAnsi="Sylfaen"/>
        </w:rPr>
        <w:t xml:space="preserve"> 500 </w:t>
      </w:r>
      <w:proofErr w:type="spellStart"/>
      <w:r w:rsidRPr="00CD6881">
        <w:rPr>
          <w:rFonts w:ascii="Sylfaen" w:eastAsia="Sylfaen" w:hAnsi="Sylfaen"/>
        </w:rPr>
        <w:t>ლარს</w:t>
      </w:r>
      <w:proofErr w:type="spellEnd"/>
      <w:r w:rsidRPr="00CD6881">
        <w:rPr>
          <w:rFonts w:ascii="Sylfaen" w:eastAsia="Sylfaen" w:hAnsi="Sylfaen"/>
        </w:rPr>
        <w:t xml:space="preserve">, </w:t>
      </w:r>
      <w:proofErr w:type="spellStart"/>
      <w:r w:rsidRPr="00CD6881">
        <w:rPr>
          <w:rFonts w:ascii="Sylfaen" w:eastAsia="Sylfaen" w:hAnsi="Sylfaen"/>
        </w:rPr>
        <w:t>პაციენტის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თანაგადახდა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შეადგენს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პროგრამის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ფარგლებში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ასანაზღაურებელი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თანხის</w:t>
      </w:r>
      <w:proofErr w:type="spellEnd"/>
      <w:r w:rsidRPr="00CD6881">
        <w:rPr>
          <w:rFonts w:ascii="Sylfaen" w:eastAsia="Sylfaen" w:hAnsi="Sylfaen"/>
        </w:rPr>
        <w:t xml:space="preserve"> </w:t>
      </w:r>
      <w:r w:rsidRPr="00CD6881">
        <w:rPr>
          <w:rFonts w:ascii="Sylfaen" w:eastAsia="Sylfaen" w:hAnsi="Sylfaen"/>
          <w:lang w:val="ka-GE"/>
        </w:rPr>
        <w:t xml:space="preserve">გარკვეულ </w:t>
      </w:r>
      <w:r w:rsidRPr="00CD6881">
        <w:rPr>
          <w:rFonts w:ascii="Sylfaen" w:eastAsia="Sylfaen" w:hAnsi="Sylfaen"/>
        </w:rPr>
        <w:t xml:space="preserve">%-ს, </w:t>
      </w:r>
      <w:proofErr w:type="spellStart"/>
      <w:r w:rsidRPr="00CD6881">
        <w:rPr>
          <w:rFonts w:ascii="Sylfaen" w:eastAsia="Sylfaen" w:hAnsi="Sylfaen"/>
        </w:rPr>
        <w:t>მაგრამ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არანაკლებ</w:t>
      </w:r>
      <w:proofErr w:type="spellEnd"/>
      <w:r w:rsidRPr="00CD6881">
        <w:rPr>
          <w:rFonts w:ascii="Sylfaen" w:eastAsia="Sylfaen" w:hAnsi="Sylfaen"/>
        </w:rPr>
        <w:t xml:space="preserve"> 500 </w:t>
      </w:r>
      <w:proofErr w:type="spellStart"/>
      <w:r w:rsidRPr="00CD6881">
        <w:rPr>
          <w:rFonts w:ascii="Sylfaen" w:eastAsia="Sylfaen" w:hAnsi="Sylfaen"/>
        </w:rPr>
        <w:t>ლარისა</w:t>
      </w:r>
      <w:proofErr w:type="spellEnd"/>
      <w:r w:rsidRPr="00CD6881">
        <w:rPr>
          <w:rFonts w:ascii="Sylfaen" w:eastAsia="Sylfaen" w:hAnsi="Sylfaen"/>
          <w:lang w:val="ka-GE"/>
        </w:rPr>
        <w:t>.</w:t>
      </w:r>
      <w:r w:rsidRPr="00CD6881">
        <w:rPr>
          <w:rFonts w:ascii="Sylfaen" w:eastAsia="Sylfaen" w:hAnsi="Sylfaen"/>
        </w:rPr>
        <w:t xml:space="preserve"> </w:t>
      </w:r>
      <w:r w:rsidRPr="00CD6881">
        <w:rPr>
          <w:rFonts w:ascii="Sylfaen" w:hAnsi="Sylfaen"/>
          <w:shd w:val="clear" w:color="auto" w:fill="FFFFFF"/>
          <w:lang w:val="ka-GE"/>
        </w:rPr>
        <w:t xml:space="preserve"> </w:t>
      </w:r>
    </w:p>
    <w:p w:rsidR="00B5752A" w:rsidRPr="00CD6881" w:rsidRDefault="003C2F09">
      <w:pPr>
        <w:rPr>
          <w:rFonts w:ascii="Sylfaen" w:hAnsi="Sylfaen"/>
          <w:b/>
          <w:shd w:val="clear" w:color="auto" w:fill="FFFFFF"/>
          <w:lang w:val="ka-GE"/>
        </w:rPr>
      </w:pPr>
      <w:r w:rsidRPr="00CD6881">
        <w:rPr>
          <w:rFonts w:ascii="Sylfaen" w:hAnsi="Sylfaen"/>
          <w:b/>
          <w:shd w:val="clear" w:color="auto" w:fill="FFFFFF"/>
          <w:lang w:val="ka-GE"/>
        </w:rPr>
        <w:t xml:space="preserve">გ. </w:t>
      </w:r>
      <w:r w:rsidR="00B5752A" w:rsidRPr="00CD6881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CD6881">
        <w:rPr>
          <w:rFonts w:ascii="Sylfaen" w:hAnsi="Sylfaen"/>
          <w:b/>
          <w:shd w:val="clear" w:color="auto" w:fill="FFFFFF"/>
        </w:rPr>
        <w:t xml:space="preserve">D </w:t>
      </w:r>
      <w:r w:rsidRPr="00CD6881">
        <w:rPr>
          <w:rFonts w:ascii="Sylfaen" w:hAnsi="Sylfaen"/>
          <w:b/>
          <w:shd w:val="clear" w:color="auto" w:fill="FFFFFF"/>
          <w:lang w:val="ka-GE"/>
        </w:rPr>
        <w:t xml:space="preserve">ვიტამინის დეფიციტი </w:t>
      </w:r>
      <w:r w:rsidRPr="00CD6881">
        <w:rPr>
          <w:rFonts w:ascii="Sylfaen" w:hAnsi="Sylfaen"/>
          <w:b/>
          <w:shd w:val="clear" w:color="auto" w:fill="FFFFFF"/>
        </w:rPr>
        <w:t>E55</w:t>
      </w:r>
      <w:r w:rsidRPr="00CD6881">
        <w:rPr>
          <w:rFonts w:ascii="Sylfaen" w:hAnsi="Sylfaen"/>
          <w:b/>
          <w:shd w:val="clear" w:color="auto" w:fill="FFFFFF"/>
          <w:lang w:val="ka-GE"/>
        </w:rPr>
        <w:t>-</w:t>
      </w:r>
    </w:p>
    <w:p w:rsidR="003C2F09" w:rsidRPr="00CD6881" w:rsidRDefault="009F20E6" w:rsidP="00F13261">
      <w:pPr>
        <w:jc w:val="both"/>
        <w:rPr>
          <w:rFonts w:ascii="Sylfaen" w:hAnsi="Sylfaen"/>
          <w:shd w:val="clear" w:color="auto" w:fill="FFFFFF"/>
          <w:lang w:val="ka-GE"/>
        </w:rPr>
      </w:pPr>
      <w:r w:rsidRPr="00CD6881">
        <w:rPr>
          <w:rFonts w:ascii="Sylfaen" w:hAnsi="Sylfaen"/>
          <w:shd w:val="clear" w:color="auto" w:fill="FFFFFF"/>
          <w:lang w:val="ka-GE"/>
        </w:rPr>
        <w:t xml:space="preserve">მკურნალობა ხორციელდება ამბულატორიულად. ენდოკრინოლოგის კონსულტაცია ანაზღაურდება და </w:t>
      </w:r>
      <w:proofErr w:type="spellStart"/>
      <w:r w:rsidRPr="00CD6881">
        <w:rPr>
          <w:rFonts w:ascii="Sylfaen" w:eastAsia="Sylfaen" w:hAnsi="Sylfaen"/>
        </w:rPr>
        <w:t>ითვალისწინებს</w:t>
      </w:r>
      <w:proofErr w:type="spellEnd"/>
      <w:r w:rsidRPr="00CD6881">
        <w:rPr>
          <w:rFonts w:ascii="Sylfaen" w:eastAsia="Sylfaen" w:hAnsi="Sylfaen"/>
        </w:rPr>
        <w:t xml:space="preserve"> </w:t>
      </w:r>
      <w:r w:rsidRPr="00CD6881">
        <w:rPr>
          <w:rFonts w:ascii="Sylfaen" w:eastAsia="Sylfaen" w:hAnsi="Sylfaen"/>
          <w:lang w:val="ka-GE"/>
        </w:rPr>
        <w:t>შესაბამის</w:t>
      </w:r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თანაგადახდას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მოსარგებლის</w:t>
      </w:r>
      <w:proofErr w:type="spellEnd"/>
      <w:r w:rsidRPr="00CD6881">
        <w:rPr>
          <w:rFonts w:ascii="Sylfaen" w:eastAsia="Sylfaen" w:hAnsi="Sylfaen"/>
        </w:rPr>
        <w:t xml:space="preserve"> </w:t>
      </w:r>
      <w:proofErr w:type="spellStart"/>
      <w:r w:rsidRPr="00CD6881">
        <w:rPr>
          <w:rFonts w:ascii="Sylfaen" w:eastAsia="Sylfaen" w:hAnsi="Sylfaen"/>
        </w:rPr>
        <w:t>მხრიდან</w:t>
      </w:r>
      <w:proofErr w:type="spellEnd"/>
      <w:r w:rsidRPr="00CD6881">
        <w:rPr>
          <w:rFonts w:ascii="Sylfaen" w:eastAsia="Sylfaen" w:hAnsi="Sylfaen"/>
        </w:rPr>
        <w:t xml:space="preserve">, </w:t>
      </w:r>
      <w:r w:rsidRPr="00CD6881">
        <w:rPr>
          <w:rFonts w:ascii="Sylfaen" w:eastAsia="Sylfaen" w:hAnsi="Sylfaen"/>
          <w:lang w:val="ka-GE"/>
        </w:rPr>
        <w:t>კუთვნილი</w:t>
      </w:r>
      <w:r w:rsidRPr="00CD6881">
        <w:rPr>
          <w:rFonts w:ascii="Sylfaen" w:eastAsia="Sylfaen" w:hAnsi="Sylfaen"/>
          <w:lang w:val="ka-GE"/>
        </w:rPr>
        <w:t xml:space="preserve"> პაკეტის გათვალისწინებით</w:t>
      </w:r>
      <w:r w:rsidRPr="00CD6881">
        <w:rPr>
          <w:rFonts w:ascii="Sylfaen" w:eastAsia="Sylfaen" w:hAnsi="Sylfaen"/>
          <w:lang w:val="ka-GE"/>
        </w:rPr>
        <w:t xml:space="preserve">. ამასთან, არ ანაზღაურდება </w:t>
      </w:r>
      <w:r w:rsidR="00F13261" w:rsidRPr="00CD6881">
        <w:rPr>
          <w:rFonts w:ascii="Sylfaen" w:eastAsia="Sylfaen" w:hAnsi="Sylfaen"/>
          <w:lang w:val="ka-GE"/>
        </w:rPr>
        <w:t xml:space="preserve">საჭირო </w:t>
      </w:r>
      <w:r w:rsidRPr="00CD6881">
        <w:rPr>
          <w:rFonts w:ascii="Sylfaen" w:eastAsia="Sylfaen" w:hAnsi="Sylfaen"/>
          <w:lang w:val="ka-GE"/>
        </w:rPr>
        <w:t>ლაბორატორიული კვლევები.</w:t>
      </w:r>
    </w:p>
    <w:p w:rsidR="000225F5" w:rsidRPr="00CD6881" w:rsidRDefault="003C2F09" w:rsidP="000225F5">
      <w:pPr>
        <w:jc w:val="both"/>
        <w:rPr>
          <w:rFonts w:ascii="Sylfaen" w:hAnsi="Sylfaen"/>
          <w:b/>
          <w:shd w:val="clear" w:color="auto" w:fill="FFFFFF"/>
          <w:lang w:val="ka-GE"/>
        </w:rPr>
      </w:pPr>
      <w:r w:rsidRPr="00CD6881">
        <w:rPr>
          <w:rFonts w:ascii="Sylfaen" w:hAnsi="Sylfaen" w:cs="Sylfaen"/>
          <w:b/>
          <w:shd w:val="clear" w:color="auto" w:fill="FFFFFF"/>
          <w:lang w:val="ka-GE"/>
        </w:rPr>
        <w:t>ე</w:t>
      </w:r>
      <w:r w:rsidRPr="00CD6881">
        <w:rPr>
          <w:rFonts w:ascii="Sylfaen" w:hAnsi="Sylfaen"/>
          <w:b/>
          <w:shd w:val="clear" w:color="auto" w:fill="FFFFFF"/>
          <w:lang w:val="ka-GE"/>
        </w:rPr>
        <w:t xml:space="preserve">. </w:t>
      </w:r>
      <w:r w:rsidRPr="00CD6881">
        <w:rPr>
          <w:rFonts w:ascii="Sylfaen" w:hAnsi="Sylfaen"/>
          <w:b/>
          <w:shd w:val="clear" w:color="auto" w:fill="FFFFFF"/>
        </w:rPr>
        <w:t xml:space="preserve">C </w:t>
      </w:r>
      <w:r w:rsidRPr="00CD6881">
        <w:rPr>
          <w:rFonts w:ascii="Sylfaen" w:hAnsi="Sylfaen"/>
          <w:b/>
          <w:shd w:val="clear" w:color="auto" w:fill="FFFFFF"/>
          <w:lang w:val="ka-GE"/>
        </w:rPr>
        <w:t>ჰეპატიტი</w:t>
      </w:r>
      <w:r w:rsidR="00B5752A" w:rsidRPr="00CD6881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="00C016DD" w:rsidRPr="00CD6881">
        <w:rPr>
          <w:rFonts w:ascii="Sylfaen" w:hAnsi="Sylfaen" w:cs="Arial"/>
          <w:b/>
          <w:color w:val="212121"/>
          <w:shd w:val="clear" w:color="auto" w:fill="FFFFFF"/>
        </w:rPr>
        <w:t>B18.2</w:t>
      </w:r>
      <w:r w:rsidR="00C016DD" w:rsidRPr="00CD6881">
        <w:rPr>
          <w:rFonts w:ascii="Sylfaen" w:hAnsi="Sylfaen" w:cs="Arial"/>
          <w:color w:val="212121"/>
          <w:shd w:val="clear" w:color="auto" w:fill="FFFFFF"/>
          <w:lang w:val="ka-GE"/>
        </w:rPr>
        <w:t xml:space="preserve"> </w:t>
      </w:r>
      <w:r w:rsidRPr="00CD6881">
        <w:rPr>
          <w:rFonts w:ascii="Sylfaen" w:hAnsi="Sylfaen"/>
          <w:b/>
          <w:shd w:val="clear" w:color="auto" w:fill="FFFFFF"/>
          <w:lang w:val="ka-GE"/>
        </w:rPr>
        <w:t>-</w:t>
      </w:r>
      <w:r w:rsidR="00B95FA3" w:rsidRPr="00CD6881">
        <w:rPr>
          <w:rFonts w:ascii="Sylfaen" w:hAnsi="Sylfaen"/>
          <w:b/>
          <w:shd w:val="clear" w:color="auto" w:fill="FFFFFF"/>
          <w:lang w:val="ka-GE"/>
        </w:rPr>
        <w:t xml:space="preserve"> </w:t>
      </w:r>
    </w:p>
    <w:p w:rsidR="003C2F09" w:rsidRPr="00CD6881" w:rsidRDefault="00C84A15" w:rsidP="000225F5">
      <w:pPr>
        <w:jc w:val="both"/>
        <w:rPr>
          <w:rFonts w:ascii="Sylfaen" w:hAnsi="Sylfaen"/>
          <w:lang w:val="ka-GE"/>
        </w:rPr>
      </w:pPr>
      <w:r w:rsidRPr="00CD6881">
        <w:rPr>
          <w:rFonts w:ascii="Sylfaen" w:hAnsi="Sylfaen"/>
          <w:shd w:val="clear" w:color="auto" w:fill="FFFFFF"/>
          <w:lang w:val="ka-GE"/>
        </w:rPr>
        <w:t>„</w:t>
      </w:r>
      <w:r w:rsidRPr="00CD6881">
        <w:rPr>
          <w:rFonts w:ascii="Sylfaen" w:hAnsi="Sylfaen"/>
          <w:lang w:val="ka-GE"/>
        </w:rPr>
        <w:t xml:space="preserve">C ჰეპატიტის </w:t>
      </w:r>
      <w:r w:rsidRPr="00CD6881">
        <w:rPr>
          <w:rFonts w:ascii="Sylfaen" w:hAnsi="Sylfaen" w:cs="Sylfaen"/>
          <w:lang w:val="ka-GE"/>
        </w:rPr>
        <w:t>ელიმინაციის</w:t>
      </w:r>
      <w:r w:rsidRPr="00CD6881">
        <w:rPr>
          <w:rFonts w:ascii="Sylfaen" w:hAnsi="Sylfaen" w:cs="Sylfaen"/>
          <w:lang w:val="ka-GE"/>
        </w:rPr>
        <w:t>“</w:t>
      </w:r>
      <w:r w:rsidRPr="00CD6881">
        <w:rPr>
          <w:rFonts w:ascii="Sylfaen" w:hAnsi="Sylfaen"/>
          <w:lang w:val="ka-GE"/>
        </w:rPr>
        <w:t xml:space="preserve"> პროგრამის ფარგლებში დაავადებულ </w:t>
      </w:r>
      <w:r w:rsidRPr="00CD6881">
        <w:rPr>
          <w:rFonts w:ascii="Sylfaen" w:hAnsi="Sylfaen"/>
          <w:lang w:val="ka-GE"/>
        </w:rPr>
        <w:t xml:space="preserve">პირები უზრუნველყოფილნი არიან </w:t>
      </w:r>
      <w:r w:rsidRPr="00CD6881">
        <w:rPr>
          <w:rFonts w:ascii="Sylfaen" w:hAnsi="Sylfaen"/>
          <w:lang w:val="ka-GE"/>
        </w:rPr>
        <w:t>უახლესი თაობის</w:t>
      </w:r>
      <w:r w:rsidRPr="00CD6881">
        <w:rPr>
          <w:rFonts w:ascii="Sylfaen" w:hAnsi="Sylfaen"/>
          <w:lang w:val="ka-GE"/>
        </w:rPr>
        <w:t xml:space="preserve"> </w:t>
      </w:r>
      <w:r w:rsidRPr="00CD6881">
        <w:rPr>
          <w:rFonts w:ascii="Sylfaen" w:hAnsi="Sylfaen"/>
          <w:lang w:val="ka-GE"/>
        </w:rPr>
        <w:t>მედიკამენტ</w:t>
      </w:r>
      <w:r w:rsidRPr="00CD6881">
        <w:rPr>
          <w:rFonts w:ascii="Sylfaen" w:hAnsi="Sylfaen"/>
          <w:lang w:val="ka-GE"/>
        </w:rPr>
        <w:t>ებ</w:t>
      </w:r>
      <w:r w:rsidRPr="00CD6881">
        <w:rPr>
          <w:rFonts w:ascii="Sylfaen" w:hAnsi="Sylfaen"/>
          <w:lang w:val="ka-GE"/>
        </w:rPr>
        <w:t>ი</w:t>
      </w:r>
      <w:r w:rsidRPr="00CD6881">
        <w:rPr>
          <w:rFonts w:ascii="Sylfaen" w:hAnsi="Sylfaen"/>
          <w:lang w:val="ka-GE"/>
        </w:rPr>
        <w:t>თ,</w:t>
      </w:r>
      <w:r w:rsidRPr="00CD6881">
        <w:rPr>
          <w:rFonts w:ascii="Sylfaen" w:hAnsi="Sylfaen"/>
          <w:lang w:val="ka-GE"/>
        </w:rPr>
        <w:t xml:space="preserve"> პროგრამა ფარავს სკრინინგულ, სადიაგნოსტიკო და მკურნალობის მონიტორინგის კვლევებს.</w:t>
      </w:r>
      <w:r w:rsidRPr="00CD6881">
        <w:rPr>
          <w:rFonts w:ascii="Sylfaen" w:hAnsi="Sylfaen"/>
          <w:lang w:val="ka-GE"/>
        </w:rPr>
        <w:t xml:space="preserve"> </w:t>
      </w:r>
      <w:r w:rsidRPr="00CD6881">
        <w:rPr>
          <w:rFonts w:ascii="Sylfaen" w:hAnsi="Sylfaen" w:cs="Sylfaen"/>
          <w:lang w:val="ka-GE"/>
        </w:rPr>
        <w:t>მკურნალობაში</w:t>
      </w:r>
      <w:r w:rsidRPr="00CD6881">
        <w:rPr>
          <w:rFonts w:ascii="Sylfaen" w:hAnsi="Sylfaen"/>
          <w:lang w:val="ka-GE"/>
        </w:rPr>
        <w:t xml:space="preserve"> ჩართვამდე საჭირო და მკურნალობის პროცესში მონიტორინგის კვლევებს, პირებისთვის, რომლებიც რეგისტრირებული არიან სოციალურად დაუცველი ოჯახების მონაცემთა ერთიან ბაზაში და რომელთა სარეიტინგო ქულა არ აღემატება 70 000 ჯანდაცვის სამინისტრო 70%-ით, ხოლო ყველა სხვა პირს 30%-ით </w:t>
      </w:r>
      <w:r w:rsidRPr="00CD6881">
        <w:rPr>
          <w:rFonts w:ascii="Sylfaen" w:hAnsi="Sylfaen"/>
          <w:lang w:val="ka-GE"/>
        </w:rPr>
        <w:lastRenderedPageBreak/>
        <w:t>აფინანსებს.</w:t>
      </w:r>
      <w:r w:rsidRPr="00CD6881">
        <w:rPr>
          <w:rFonts w:ascii="Sylfaen" w:hAnsi="Sylfaen"/>
          <w:lang w:val="ka-GE"/>
        </w:rPr>
        <w:t xml:space="preserve"> </w:t>
      </w:r>
      <w:r w:rsidRPr="00CD6881">
        <w:rPr>
          <w:rFonts w:ascii="Sylfaen" w:hAnsi="Sylfaen" w:cstheme="minorHAnsi"/>
          <w:lang w:val="ka-GE"/>
        </w:rPr>
        <w:t>პროგრამის ფარგლებში სრულად ფინანსდება პროგრამაში ჩართვისათვის საჭირო კონფირმაციული კვლევა.</w:t>
      </w:r>
    </w:p>
    <w:p w:rsidR="001270C5" w:rsidRPr="00CD6881" w:rsidRDefault="003C2F09" w:rsidP="001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shd w:val="clear" w:color="auto" w:fill="FFFFFF"/>
          <w:lang w:val="ka-GE"/>
        </w:rPr>
      </w:pPr>
      <w:r w:rsidRPr="00CD6881">
        <w:rPr>
          <w:rFonts w:ascii="Sylfaen" w:hAnsi="Sylfaen"/>
          <w:b/>
          <w:shd w:val="clear" w:color="auto" w:fill="FFFFFF"/>
          <w:lang w:val="ka-GE"/>
        </w:rPr>
        <w:t>ვ.</w:t>
      </w:r>
      <w:r w:rsidR="003D1E1D" w:rsidRPr="00CD6881">
        <w:rPr>
          <w:rFonts w:ascii="Sylfaen" w:hAnsi="Sylfaen"/>
          <w:b/>
          <w:shd w:val="clear" w:color="auto" w:fill="FFFFFF"/>
          <w:lang w:val="ka-GE"/>
        </w:rPr>
        <w:t xml:space="preserve"> </w:t>
      </w:r>
      <w:r w:rsidRPr="00CD6881">
        <w:rPr>
          <w:rFonts w:ascii="Sylfaen" w:hAnsi="Sylfaen"/>
          <w:b/>
          <w:shd w:val="clear" w:color="auto" w:fill="FFFFFF"/>
          <w:lang w:val="ka-GE"/>
        </w:rPr>
        <w:t>წამალდამოკიდებულებ</w:t>
      </w:r>
      <w:r w:rsidR="00C016DD" w:rsidRPr="00CD6881">
        <w:rPr>
          <w:rFonts w:ascii="Sylfaen" w:hAnsi="Sylfaen"/>
          <w:b/>
          <w:shd w:val="clear" w:color="auto" w:fill="FFFFFF"/>
          <w:lang w:val="ka-GE"/>
        </w:rPr>
        <w:t xml:space="preserve">ა (ოპოიდები) </w:t>
      </w:r>
      <w:r w:rsidR="00A24B45" w:rsidRPr="00CD6881">
        <w:rPr>
          <w:rFonts w:ascii="Sylfaen" w:hAnsi="Sylfaen" w:cs="Arial"/>
          <w:b/>
          <w:color w:val="212121"/>
          <w:shd w:val="clear" w:color="auto" w:fill="FFFFFF"/>
        </w:rPr>
        <w:t>F11.2</w:t>
      </w:r>
      <w:r w:rsidR="0099534F" w:rsidRPr="00CD6881">
        <w:rPr>
          <w:rFonts w:ascii="Sylfaen" w:hAnsi="Sylfaen"/>
          <w:b/>
          <w:shd w:val="clear" w:color="auto" w:fill="FFFFFF"/>
          <w:lang w:val="ka-GE"/>
        </w:rPr>
        <w:t>-</w:t>
      </w:r>
    </w:p>
    <w:p w:rsidR="0099534F" w:rsidRPr="00CD6881" w:rsidRDefault="0099534F" w:rsidP="001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lang w:bidi="en-US"/>
        </w:rPr>
      </w:pPr>
    </w:p>
    <w:p w:rsidR="00B222A3" w:rsidRPr="00CD6881" w:rsidRDefault="00B222A3" w:rsidP="00995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 w:bidi="en-US"/>
        </w:rPr>
      </w:pPr>
      <w:r w:rsidRPr="00CD6881">
        <w:rPr>
          <w:rFonts w:ascii="Sylfaen" w:eastAsia="Sylfaen" w:hAnsi="Sylfaen"/>
          <w:lang w:val="ka-GE" w:bidi="en-US"/>
        </w:rPr>
        <w:t>„</w:t>
      </w:r>
      <w:proofErr w:type="spellStart"/>
      <w:r w:rsidR="001270C5" w:rsidRPr="00CD6881">
        <w:rPr>
          <w:rFonts w:ascii="Sylfaen" w:eastAsia="Sylfaen" w:hAnsi="Sylfaen"/>
          <w:lang w:bidi="en-US"/>
        </w:rPr>
        <w:t>ნარკომანიით</w:t>
      </w:r>
      <w:proofErr w:type="spellEnd"/>
      <w:r w:rsidR="001270C5"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="001270C5" w:rsidRPr="00CD6881">
        <w:rPr>
          <w:rFonts w:ascii="Sylfaen" w:eastAsia="Sylfaen" w:hAnsi="Sylfaen"/>
          <w:lang w:bidi="en-US"/>
        </w:rPr>
        <w:t>დაავადებულ</w:t>
      </w:r>
      <w:proofErr w:type="spellEnd"/>
      <w:r w:rsidR="001270C5"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="001270C5" w:rsidRPr="00CD6881">
        <w:rPr>
          <w:rFonts w:ascii="Sylfaen" w:eastAsia="Sylfaen" w:hAnsi="Sylfaen"/>
          <w:lang w:bidi="en-US"/>
        </w:rPr>
        <w:t>პაციენტთა</w:t>
      </w:r>
      <w:proofErr w:type="spellEnd"/>
      <w:r w:rsidR="001270C5"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მკურნალობის</w:t>
      </w:r>
      <w:proofErr w:type="spellEnd"/>
      <w:r w:rsidRPr="00CD6881">
        <w:rPr>
          <w:rFonts w:ascii="Sylfaen" w:eastAsia="Sylfaen" w:hAnsi="Sylfaen"/>
          <w:lang w:bidi="en-US"/>
        </w:rPr>
        <w:t>”</w:t>
      </w:r>
      <w:r w:rsidRPr="00CD6881">
        <w:rPr>
          <w:rFonts w:ascii="Sylfaen" w:eastAsia="Sylfaen" w:hAnsi="Sylfaen"/>
          <w:lang w:val="ka-GE" w:bidi="en-US"/>
        </w:rPr>
        <w:t xml:space="preserve"> სახელმწიფო პროგრამის ფარგლებში ხორციელდება </w:t>
      </w:r>
      <w:proofErr w:type="spellStart"/>
      <w:r w:rsidRPr="00CD6881">
        <w:rPr>
          <w:rFonts w:ascii="Sylfaen" w:eastAsia="Sylfaen" w:hAnsi="Sylfaen"/>
          <w:lang w:bidi="en-US"/>
        </w:rPr>
        <w:t>სტაციონარულ</w:t>
      </w:r>
      <w:proofErr w:type="spellEnd"/>
      <w:r w:rsidRPr="00CD6881">
        <w:rPr>
          <w:rFonts w:ascii="Sylfaen" w:eastAsia="Sylfaen" w:hAnsi="Sylfaen"/>
          <w:lang w:val="ka-GE" w:bidi="en-US"/>
        </w:rPr>
        <w:t>ი</w:t>
      </w:r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დეტოქსიკაცია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და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პირველად</w:t>
      </w:r>
      <w:proofErr w:type="spellEnd"/>
      <w:r w:rsidRPr="00CD6881">
        <w:rPr>
          <w:rFonts w:ascii="Sylfaen" w:eastAsia="Sylfaen" w:hAnsi="Sylfaen"/>
          <w:lang w:val="ka-GE" w:bidi="en-US"/>
        </w:rPr>
        <w:t>ი</w:t>
      </w:r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რეაბილიტაცია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ოპიოიდების</w:t>
      </w:r>
      <w:proofErr w:type="spellEnd"/>
      <w:r w:rsidRPr="00CD6881">
        <w:rPr>
          <w:rFonts w:ascii="Sylfaen" w:eastAsia="Sylfaen" w:hAnsi="Sylfaen"/>
          <w:lang w:bidi="en-US"/>
        </w:rPr>
        <w:t xml:space="preserve">, </w:t>
      </w:r>
      <w:proofErr w:type="spellStart"/>
      <w:r w:rsidRPr="00CD6881">
        <w:rPr>
          <w:rFonts w:ascii="Sylfaen" w:eastAsia="Sylfaen" w:hAnsi="Sylfaen"/>
          <w:lang w:bidi="en-US"/>
        </w:rPr>
        <w:t>სტიმულატორების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და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სხვა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ფსიქოაქტიური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ნივთიერებების</w:t>
      </w:r>
      <w:proofErr w:type="spellEnd"/>
      <w:r w:rsidRPr="00CD6881">
        <w:rPr>
          <w:rFonts w:ascii="Sylfaen" w:eastAsia="Sylfaen" w:hAnsi="Sylfaen"/>
          <w:lang w:bidi="en-US"/>
        </w:rPr>
        <w:t xml:space="preserve">, </w:t>
      </w:r>
      <w:proofErr w:type="spellStart"/>
      <w:r w:rsidRPr="00CD6881">
        <w:rPr>
          <w:rFonts w:ascii="Sylfaen" w:eastAsia="Sylfaen" w:hAnsi="Sylfaen"/>
          <w:lang w:bidi="en-US"/>
        </w:rPr>
        <w:t>მოხმარებით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გამოწვეული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ფსიქიკური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და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ქცევითი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აშლილობების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დროს</w:t>
      </w:r>
      <w:proofErr w:type="spellEnd"/>
      <w:r w:rsidR="0099534F" w:rsidRPr="00CD6881">
        <w:rPr>
          <w:rFonts w:ascii="Sylfaen" w:eastAsia="Sylfaen" w:hAnsi="Sylfaen"/>
          <w:lang w:val="ka-GE" w:bidi="en-US"/>
        </w:rPr>
        <w:t xml:space="preserve">, </w:t>
      </w:r>
      <w:proofErr w:type="spellStart"/>
      <w:r w:rsidRPr="00CD6881">
        <w:rPr>
          <w:rFonts w:ascii="Sylfaen" w:eastAsia="Sylfaen" w:hAnsi="Sylfaen"/>
          <w:lang w:bidi="en-US"/>
        </w:rPr>
        <w:t>ჩანაცვლებითი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თერაპიის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="0099534F" w:rsidRPr="00CD6881">
        <w:rPr>
          <w:rFonts w:ascii="Sylfaen" w:eastAsia="Sylfaen" w:hAnsi="Sylfaen"/>
          <w:lang w:bidi="en-US"/>
        </w:rPr>
        <w:t>განხორციელება</w:t>
      </w:r>
      <w:proofErr w:type="spellEnd"/>
      <w:r w:rsidR="0099534F" w:rsidRPr="00CD6881">
        <w:rPr>
          <w:rFonts w:ascii="Sylfaen" w:eastAsia="Sylfaen" w:hAnsi="Sylfaen"/>
          <w:lang w:val="ka-GE" w:bidi="en-US"/>
        </w:rPr>
        <w:t>,</w:t>
      </w:r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მათ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შორის</w:t>
      </w:r>
      <w:proofErr w:type="spellEnd"/>
      <w:r w:rsidRPr="00CD6881">
        <w:rPr>
          <w:rFonts w:ascii="Sylfaen" w:eastAsia="Sylfaen" w:hAnsi="Sylfaen"/>
          <w:lang w:bidi="en-US"/>
        </w:rPr>
        <w:t xml:space="preserve">: </w:t>
      </w:r>
      <w:proofErr w:type="spellStart"/>
      <w:r w:rsidRPr="00CD6881">
        <w:rPr>
          <w:rFonts w:ascii="Sylfaen" w:eastAsia="Sylfaen" w:hAnsi="Sylfaen"/>
          <w:lang w:bidi="en-US"/>
        </w:rPr>
        <w:t>ფსიქო-სოციალური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რეაბილიტაციის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="0099534F" w:rsidRPr="00CD6881">
        <w:rPr>
          <w:rFonts w:ascii="Sylfaen" w:eastAsia="Sylfaen" w:hAnsi="Sylfaen"/>
          <w:lang w:bidi="en-US"/>
        </w:rPr>
        <w:t>უზრუნველყოფა</w:t>
      </w:r>
      <w:proofErr w:type="spellEnd"/>
      <w:r w:rsidR="0099534F" w:rsidRPr="00CD6881">
        <w:rPr>
          <w:rFonts w:ascii="Sylfaen" w:eastAsia="Sylfaen" w:hAnsi="Sylfaen"/>
          <w:lang w:val="ka-GE" w:bidi="en-US"/>
        </w:rPr>
        <w:t xml:space="preserve">. ამასთან, </w:t>
      </w:r>
      <w:proofErr w:type="spellStart"/>
      <w:r w:rsidRPr="00CD6881">
        <w:rPr>
          <w:rFonts w:ascii="Sylfaen" w:eastAsia="Sylfaen" w:hAnsi="Sylfaen"/>
          <w:lang w:bidi="en-US"/>
        </w:rPr>
        <w:t>ალკოჰოლის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მიღებით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გამოწვეული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ფსიქიკური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და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ქცევითი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აშლილობების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სტაციონარულ</w:t>
      </w:r>
      <w:proofErr w:type="spellEnd"/>
      <w:r w:rsidR="0099534F" w:rsidRPr="00CD6881">
        <w:rPr>
          <w:rFonts w:ascii="Sylfaen" w:eastAsia="Sylfaen" w:hAnsi="Sylfaen"/>
          <w:lang w:val="ka-GE" w:bidi="en-US"/>
        </w:rPr>
        <w:t>ი</w:t>
      </w:r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="0099534F" w:rsidRPr="00CD6881">
        <w:rPr>
          <w:rFonts w:ascii="Sylfaen" w:eastAsia="Sylfaen" w:hAnsi="Sylfaen"/>
          <w:lang w:bidi="en-US"/>
        </w:rPr>
        <w:t>მომსახურება</w:t>
      </w:r>
      <w:proofErr w:type="spellEnd"/>
      <w:r w:rsidRPr="00CD6881">
        <w:rPr>
          <w:rFonts w:ascii="Sylfaen" w:eastAsia="Sylfaen" w:hAnsi="Sylfaen"/>
          <w:lang w:bidi="en-US"/>
        </w:rPr>
        <w:t xml:space="preserve">, </w:t>
      </w:r>
      <w:proofErr w:type="spellStart"/>
      <w:r w:rsidRPr="00CD6881">
        <w:rPr>
          <w:rFonts w:ascii="Sylfaen" w:eastAsia="Sylfaen" w:hAnsi="Sylfaen"/>
          <w:lang w:bidi="en-US"/>
        </w:rPr>
        <w:t>გეოგრაფიული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ხელმისაწვდომობის</w:t>
      </w:r>
      <w:proofErr w:type="spellEnd"/>
      <w:r w:rsidRPr="00CD6881">
        <w:rPr>
          <w:rFonts w:ascii="Sylfaen" w:eastAsia="Sylfaen" w:hAnsi="Sylfaen"/>
          <w:lang w:bidi="en-US"/>
        </w:rPr>
        <w:t xml:space="preserve"> </w:t>
      </w:r>
      <w:proofErr w:type="spellStart"/>
      <w:r w:rsidRPr="00CD6881">
        <w:rPr>
          <w:rFonts w:ascii="Sylfaen" w:eastAsia="Sylfaen" w:hAnsi="Sylfaen"/>
          <w:lang w:bidi="en-US"/>
        </w:rPr>
        <w:t>გათვალისწინებით</w:t>
      </w:r>
      <w:proofErr w:type="spellEnd"/>
      <w:r w:rsidRPr="00CD6881">
        <w:rPr>
          <w:rFonts w:ascii="Sylfaen" w:eastAsia="Sylfaen" w:hAnsi="Sylfaen"/>
          <w:lang w:bidi="en-US"/>
        </w:rPr>
        <w:t xml:space="preserve">, </w:t>
      </w:r>
    </w:p>
    <w:p w:rsidR="00256C82" w:rsidRPr="00CD6881" w:rsidRDefault="00256C82" w:rsidP="00995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 w:bidi="en-US"/>
        </w:rPr>
      </w:pPr>
    </w:p>
    <w:p w:rsidR="008124DE" w:rsidRPr="00CD6881" w:rsidRDefault="008124DE" w:rsidP="00995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 w:bidi="en-US"/>
        </w:rPr>
      </w:pPr>
      <w:r w:rsidRPr="00CD6881">
        <w:rPr>
          <w:rFonts w:ascii="Sylfaen" w:eastAsia="Sylfaen" w:hAnsi="Sylfaen"/>
          <w:lang w:val="ka-GE" w:bidi="en-US"/>
        </w:rPr>
        <w:t>აღნიშნული მომსახურება ანაზღაურდება სრულად და არ მოიცავს თანაგადახდას პაციენტის მხრიდან.</w:t>
      </w:r>
    </w:p>
    <w:p w:rsidR="008124DE" w:rsidRPr="00CD6881" w:rsidRDefault="008124DE" w:rsidP="00995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 w:bidi="en-US"/>
        </w:rPr>
      </w:pPr>
    </w:p>
    <w:p w:rsidR="008124DE" w:rsidRPr="00CD6881" w:rsidRDefault="008124DE" w:rsidP="00995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 w:bidi="en-US"/>
        </w:rPr>
      </w:pPr>
      <w:r w:rsidRPr="00CD6881">
        <w:rPr>
          <w:rFonts w:ascii="Sylfaen" w:eastAsia="Sylfaen" w:hAnsi="Sylfaen"/>
          <w:lang w:val="ka-GE" w:bidi="en-US"/>
        </w:rPr>
        <w:t>პატივისცემით,</w:t>
      </w:r>
    </w:p>
    <w:p w:rsidR="003C2F09" w:rsidRPr="00CD6881" w:rsidRDefault="003C2F09" w:rsidP="001270C5">
      <w:pPr>
        <w:rPr>
          <w:rFonts w:ascii="Sylfaen" w:hAnsi="Sylfaen"/>
          <w:shd w:val="clear" w:color="auto" w:fill="FFFFFF"/>
          <w:lang w:val="ka-GE"/>
        </w:rPr>
      </w:pPr>
    </w:p>
    <w:bookmarkEnd w:id="0"/>
    <w:p w:rsidR="003C2F09" w:rsidRPr="00CD6881" w:rsidRDefault="003C2F09">
      <w:pPr>
        <w:rPr>
          <w:rFonts w:ascii="Sylfaen" w:hAnsi="Sylfaen"/>
          <w:lang w:val="ru-RU"/>
        </w:rPr>
      </w:pPr>
    </w:p>
    <w:sectPr w:rsidR="003C2F09" w:rsidRPr="00CD688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4741F"/>
    <w:multiLevelType w:val="hybridMultilevel"/>
    <w:tmpl w:val="619E6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19"/>
    <w:rsid w:val="000225F5"/>
    <w:rsid w:val="001270C5"/>
    <w:rsid w:val="001E2114"/>
    <w:rsid w:val="0023667A"/>
    <w:rsid w:val="00256C82"/>
    <w:rsid w:val="003C2F09"/>
    <w:rsid w:val="003D1E1D"/>
    <w:rsid w:val="003E2CD1"/>
    <w:rsid w:val="00450B54"/>
    <w:rsid w:val="00486592"/>
    <w:rsid w:val="004A2D78"/>
    <w:rsid w:val="00560730"/>
    <w:rsid w:val="005E38D3"/>
    <w:rsid w:val="008124DE"/>
    <w:rsid w:val="0099534F"/>
    <w:rsid w:val="009F20E6"/>
    <w:rsid w:val="00A24B45"/>
    <w:rsid w:val="00AE6AEB"/>
    <w:rsid w:val="00B222A3"/>
    <w:rsid w:val="00B5752A"/>
    <w:rsid w:val="00B95FA3"/>
    <w:rsid w:val="00C016DD"/>
    <w:rsid w:val="00C84A15"/>
    <w:rsid w:val="00CD6881"/>
    <w:rsid w:val="00D20419"/>
    <w:rsid w:val="00D84CCE"/>
    <w:rsid w:val="00DF4E9E"/>
    <w:rsid w:val="00DF6499"/>
    <w:rsid w:val="00EC1BAA"/>
    <w:rsid w:val="00F106A5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106A5"/>
    <w:rPr>
      <w:i/>
      <w:iCs/>
    </w:rPr>
  </w:style>
  <w:style w:type="paragraph" w:styleId="NormalWeb">
    <w:name w:val="Normal (Web)"/>
    <w:basedOn w:val="Normal"/>
    <w:rsid w:val="001E211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C84A15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C84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106A5"/>
    <w:rPr>
      <w:i/>
      <w:iCs/>
    </w:rPr>
  </w:style>
  <w:style w:type="paragraph" w:styleId="NormalWeb">
    <w:name w:val="Normal (Web)"/>
    <w:basedOn w:val="Normal"/>
    <w:rsid w:val="001E211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C84A15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C8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28</cp:revision>
  <dcterms:created xsi:type="dcterms:W3CDTF">2019-04-23T11:34:00Z</dcterms:created>
  <dcterms:modified xsi:type="dcterms:W3CDTF">2019-04-23T13:21:00Z</dcterms:modified>
</cp:coreProperties>
</file>